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108C" w14:textId="7EE155C4" w:rsidR="000B0591" w:rsidRDefault="00FC2156" w:rsidP="001653CC">
      <w:pPr>
        <w:pStyle w:val="KeinLeerraum"/>
        <w:rPr>
          <w:b/>
          <w:bCs/>
          <w:sz w:val="28"/>
          <w:szCs w:val="28"/>
          <w:u w:val="single"/>
        </w:rPr>
      </w:pPr>
      <w:r>
        <w:rPr>
          <w:b/>
          <w:bCs/>
          <w:sz w:val="28"/>
          <w:szCs w:val="28"/>
          <w:u w:val="single"/>
        </w:rPr>
        <w:t xml:space="preserve">Handball in Worbis – </w:t>
      </w:r>
      <w:r w:rsidR="001653CC" w:rsidRPr="001653CC">
        <w:rPr>
          <w:b/>
          <w:bCs/>
          <w:sz w:val="28"/>
          <w:szCs w:val="28"/>
          <w:u w:val="single"/>
        </w:rPr>
        <w:t xml:space="preserve">Vorschau </w:t>
      </w:r>
      <w:r w:rsidR="00173761">
        <w:rPr>
          <w:b/>
          <w:bCs/>
          <w:sz w:val="28"/>
          <w:szCs w:val="28"/>
          <w:u w:val="single"/>
        </w:rPr>
        <w:t>S</w:t>
      </w:r>
      <w:r w:rsidR="001653CC" w:rsidRPr="001653CC">
        <w:rPr>
          <w:b/>
          <w:bCs/>
          <w:sz w:val="28"/>
          <w:szCs w:val="28"/>
          <w:u w:val="single"/>
        </w:rPr>
        <w:t xml:space="preserve">pieltag </w:t>
      </w:r>
      <w:r w:rsidR="00D4202D">
        <w:rPr>
          <w:b/>
          <w:bCs/>
          <w:sz w:val="28"/>
          <w:szCs w:val="28"/>
          <w:u w:val="single"/>
        </w:rPr>
        <w:t>07</w:t>
      </w:r>
      <w:r w:rsidR="00446432">
        <w:rPr>
          <w:b/>
          <w:bCs/>
          <w:sz w:val="28"/>
          <w:szCs w:val="28"/>
          <w:u w:val="single"/>
        </w:rPr>
        <w:t>.</w:t>
      </w:r>
      <w:r w:rsidR="00D4202D">
        <w:rPr>
          <w:b/>
          <w:bCs/>
          <w:sz w:val="28"/>
          <w:szCs w:val="28"/>
          <w:u w:val="single"/>
        </w:rPr>
        <w:t>/08</w:t>
      </w:r>
      <w:r w:rsidR="00446432">
        <w:rPr>
          <w:b/>
          <w:bCs/>
          <w:sz w:val="28"/>
          <w:szCs w:val="28"/>
          <w:u w:val="single"/>
        </w:rPr>
        <w:t>.03.</w:t>
      </w:r>
      <w:r w:rsidR="001653CC" w:rsidRPr="001653CC">
        <w:rPr>
          <w:b/>
          <w:bCs/>
          <w:sz w:val="28"/>
          <w:szCs w:val="28"/>
          <w:u w:val="single"/>
        </w:rPr>
        <w:t>202</w:t>
      </w:r>
      <w:r w:rsidR="00B62A1C">
        <w:rPr>
          <w:b/>
          <w:bCs/>
          <w:sz w:val="28"/>
          <w:szCs w:val="28"/>
          <w:u w:val="single"/>
        </w:rPr>
        <w:t>6</w:t>
      </w:r>
    </w:p>
    <w:p w14:paraId="621C4C29" w14:textId="77777777" w:rsidR="001653CC" w:rsidRDefault="001653CC" w:rsidP="001653CC">
      <w:pPr>
        <w:pStyle w:val="KeinLeerraum"/>
        <w:rPr>
          <w:b/>
          <w:bCs/>
          <w:u w:val="single"/>
        </w:rPr>
      </w:pPr>
    </w:p>
    <w:p w14:paraId="2F011947" w14:textId="2BE36741" w:rsidR="00D4202D" w:rsidRDefault="00D4202D" w:rsidP="00D4202D">
      <w:pPr>
        <w:pStyle w:val="KeinLeerraum"/>
      </w:pPr>
      <w:r>
        <w:t>Nach dem kleineren Jugendheimspieltag vom vergangenen Samstag steigt nun zum Einstieg in den März ein großes Heimspielwochenende im „Domizil der Handballmacht Worbis“ - gleichzeitig aber auch schon das vorletzte der Saison 2025/2026. Zur „Halbzeit“ der Rückrunde können unsere Teams am kommenden Samstag sowie Sonntag in sechs Partien vor heimischer Kulisse die Möglichkeit nutzen, mit einem positiven Gefühl in die entscheidenden Wochen zu starten, welche mit so einigen Auswärtsspieltagen gespickt sind. Trotz der frühlingshaften Temperaturen freuen wir uns auf euren Besuch in der Ohmberghalle - schließlich bieten die beiden Tage Handball satt von Klein bis Groß, von richtungsweisenden Duellen in Sachen Aufstieg, Staffelsieg bis hin zu möglichen Befreiungsschlägen aus dem Tabellenkeller.</w:t>
      </w:r>
    </w:p>
    <w:p w14:paraId="58339268" w14:textId="77777777" w:rsidR="00D4202D" w:rsidRDefault="00D4202D" w:rsidP="00D4202D">
      <w:pPr>
        <w:pStyle w:val="KeinLeerraum"/>
      </w:pPr>
    </w:p>
    <w:p w14:paraId="435EB828" w14:textId="49826ED9" w:rsidR="00D4202D" w:rsidRDefault="00D4202D" w:rsidP="00D4202D">
      <w:pPr>
        <w:pStyle w:val="KeinLeerraum"/>
      </w:pPr>
      <w:proofErr w:type="spellStart"/>
      <w:r w:rsidRPr="00D4202D">
        <w:rPr>
          <w:b/>
          <w:bCs/>
        </w:rPr>
        <w:t>wJD</w:t>
      </w:r>
      <w:proofErr w:type="spellEnd"/>
      <w:r w:rsidRPr="00D4202D">
        <w:rPr>
          <w:b/>
          <w:bCs/>
        </w:rPr>
        <w:t>:</w:t>
      </w:r>
      <w:r>
        <w:t xml:space="preserve"> Eröffnet wird der Heimspieltag von unserer weiblichen D-Jugend, welche einen Meisterschaftskandidaten der Regionsliga, den MTV Moringen, am späten Samstagmittag empfängt. Bereits in der Vorrunde trafen die Teams am selben Ort aufeinander - damals unterlagen die Worbiserinnen mit 13:20, zeigten jedoch vor allem in der zweiten Halbzeit eine bärenstarke Leistung. An die überzeugenden spielerischen Phasen dieser Partie sowie aus der Vorwoche gegen den aktuellen Ligaprimus von der HSG </w:t>
      </w:r>
      <w:proofErr w:type="spellStart"/>
      <w:r>
        <w:t>Rhumetal</w:t>
      </w:r>
      <w:proofErr w:type="spellEnd"/>
      <w:r>
        <w:t xml:space="preserve"> (15:23-Niederlage) soll angeknüpft werden, um den Favoriten lange zu ärgern. Steigern sich unsere Mädchen noch in ihrer Chancenverwertung, ist hier eine Überraschung möglich.</w:t>
      </w:r>
    </w:p>
    <w:p w14:paraId="23CBACED" w14:textId="77777777" w:rsidR="00D4202D" w:rsidRDefault="00D4202D" w:rsidP="00D4202D">
      <w:pPr>
        <w:pStyle w:val="KeinLeerraum"/>
      </w:pPr>
    </w:p>
    <w:p w14:paraId="65887C20" w14:textId="1E69522E" w:rsidR="00D4202D" w:rsidRDefault="00D4202D" w:rsidP="00D4202D">
      <w:pPr>
        <w:pStyle w:val="KeinLeerraum"/>
      </w:pPr>
      <w:proofErr w:type="spellStart"/>
      <w:r w:rsidRPr="00D4202D">
        <w:rPr>
          <w:b/>
          <w:bCs/>
        </w:rPr>
        <w:t>wJC</w:t>
      </w:r>
      <w:proofErr w:type="spellEnd"/>
      <w:r w:rsidRPr="00D4202D">
        <w:rPr>
          <w:b/>
          <w:bCs/>
        </w:rPr>
        <w:t>:</w:t>
      </w:r>
      <w:r>
        <w:t xml:space="preserve"> Im Anschluss ist Topspiel-Zeit in der Ohmberghalle! Unsere weibliche C-Jugend trifft als Tabellenführer der Regionsliga auf den direkten Verfolger MTV Geismar. Anhand der bisherigen Resultate aus der Qualifikation sowie in der Rückrunde wird der Staffelsieg sehr wahrscheinlich in den beiden anstehenden Duellen dieser Mannschaften entschieden. Unbekannt sind sich die Teams nicht - schon in der Vorrunde standen sie sich hier gegenüber: Die </w:t>
      </w:r>
      <w:proofErr w:type="spellStart"/>
      <w:r>
        <w:t>Wipperstädterinnen</w:t>
      </w:r>
      <w:proofErr w:type="spellEnd"/>
      <w:r>
        <w:t xml:space="preserve"> brachten im ersten Aufeinandertreffen eine langanhaltende knappe Führung über die Zeit und bejubelten am Ende einen 25:22-Sieg. Mit einer Wiederholung der Leistung aus diesem Spiel kann der nächste Punktgewinn gegen das bisher torgefährlichere Göttinger Team gelingen.</w:t>
      </w:r>
    </w:p>
    <w:p w14:paraId="400ED26F" w14:textId="77777777" w:rsidR="00D4202D" w:rsidRDefault="00D4202D" w:rsidP="00D4202D">
      <w:pPr>
        <w:pStyle w:val="KeinLeerraum"/>
      </w:pPr>
    </w:p>
    <w:p w14:paraId="155A8425" w14:textId="3705470A" w:rsidR="00D4202D" w:rsidRDefault="00D4202D" w:rsidP="00D4202D">
      <w:pPr>
        <w:pStyle w:val="KeinLeerraum"/>
      </w:pPr>
      <w:r>
        <w:t>Die Partie unserer weiblichen B-Jugend gegen die JMSG Seesen-Langelsheim (Anwurf ursprünglich 16.15 Uhr) wurde verlegt. Ein neuer Termin steht noch aus.</w:t>
      </w:r>
    </w:p>
    <w:p w14:paraId="4C8C3C35" w14:textId="77777777" w:rsidR="00D4202D" w:rsidRDefault="00D4202D" w:rsidP="00D4202D">
      <w:pPr>
        <w:pStyle w:val="KeinLeerraum"/>
      </w:pPr>
    </w:p>
    <w:p w14:paraId="7159AB55" w14:textId="56408F7C" w:rsidR="00D4202D" w:rsidRDefault="00D4202D" w:rsidP="00D4202D">
      <w:pPr>
        <w:pStyle w:val="KeinLeerraum"/>
      </w:pPr>
      <w:r w:rsidRPr="00D4202D">
        <w:rPr>
          <w:b/>
          <w:bCs/>
        </w:rPr>
        <w:t>Frauen:</w:t>
      </w:r>
      <w:r>
        <w:t xml:space="preserve"> Was läuft aktuell so bei unserer Damenmannschaft? Auf dem Papier wartet in diesen Wochen ein harter Gegner nach dem anderen - zuletzt Ligaprimus </w:t>
      </w:r>
      <w:proofErr w:type="spellStart"/>
      <w:r>
        <w:t>Sudershausen</w:t>
      </w:r>
      <w:proofErr w:type="spellEnd"/>
      <w:r>
        <w:t xml:space="preserve"> in den eigenen vier Wänden empfangen und zum Tabellendritten MTV Geismar IV gereist, ist nun die Zweitplatzierte HSG Oha II in der Ohmberghalle zu Gast. Zwar auch in den Rückspielen gegen die Aufstiegsaspiranten unterlegen, zeigten die Worbiserinnen aber ein ganz anderes Gesicht im Vergleich zum Saisonbeginn. Es </w:t>
      </w:r>
      <w:proofErr w:type="gramStart"/>
      <w:r>
        <w:t>fehlte letztendlich</w:t>
      </w:r>
      <w:proofErr w:type="gramEnd"/>
      <w:r>
        <w:t xml:space="preserve"> an Konstanz über die kompletten sechzig Minuten, um den Favoriten sogar einen Punkt abzunehmen zu können. In der vergangenen Partie knackten unsere Mädels zudem erstmals in dieser Spielzeit die 30-Tore-Marke. Der Aufwärtstrend soll am Samstagabend weitergehen - und bekommt vielleicht ein positives Resultat obendrauf. An Personal und Einstellung gibt es unserem Team in jedem Fall wenig Grund zur Sorge.</w:t>
      </w:r>
    </w:p>
    <w:p w14:paraId="180EBF50" w14:textId="77777777" w:rsidR="00D4202D" w:rsidRDefault="00D4202D" w:rsidP="00D4202D">
      <w:pPr>
        <w:pStyle w:val="KeinLeerraum"/>
      </w:pPr>
    </w:p>
    <w:p w14:paraId="6509E437" w14:textId="410ACBFD" w:rsidR="00D4202D" w:rsidRDefault="00D4202D" w:rsidP="00D4202D">
      <w:pPr>
        <w:pStyle w:val="KeinLeerraum"/>
      </w:pPr>
      <w:r w:rsidRPr="00D4202D">
        <w:rPr>
          <w:b/>
          <w:bCs/>
        </w:rPr>
        <w:t>I. Männer:</w:t>
      </w:r>
      <w:r>
        <w:t xml:space="preserve"> Ein ähnlich gutes Gefühl mit dazu passenden Ergebnissen herrscht momentan in den Reihen unserer ersten Männermannschaft, die sich zur gewohnten Primetime am Samstagabend die Ehre gibt. Drei Spiele in der Rückrunde absolviert + drei Siege ergeben Platz zwei in der Regionsklasse (aufgrund des schlechteren Torverhältnisses hinter dem MTV Geismar III). Die Grundlage in Richtung Aufstieg wurde geschaffen, jetzt stehen die Wochen der Wahrheit gegen aus der Qualifikation bekannte &amp; harte Konkurrenten an. Mit der zweiten Vertretung der </w:t>
      </w:r>
      <w:r>
        <w:lastRenderedPageBreak/>
        <w:t>HSG Solling ist der erste von ihnen im „Domizil der Handballmacht Worbis“ zu Gast (Vorrunde: 35:30-Heimsieg, 20:22-Auswärtsniederlage).</w:t>
      </w:r>
    </w:p>
    <w:p w14:paraId="562BB15A" w14:textId="0E2F20D2" w:rsidR="00D4202D" w:rsidRDefault="00D4202D" w:rsidP="00D4202D">
      <w:pPr>
        <w:pStyle w:val="KeinLeerraum"/>
      </w:pPr>
      <w:r>
        <w:t>Was die Auslastung des Spieltagskaders betrifft, muss sich Trainerduo Matthias Wulff/Thomas Gahrmann weniger Gedanken machen. 13 Akteure meldeten sich einsatzbereit, im Rückraum muss lediglich auf Arne Kinast verzichtet werden. Das sonstige Stammpersonal ist bereit, den nächsten Schritt zu einer erfolgreichen Rückrunde zu gehen.</w:t>
      </w:r>
    </w:p>
    <w:p w14:paraId="342413D0" w14:textId="192727D0" w:rsidR="00D4202D" w:rsidRDefault="00D4202D" w:rsidP="00D4202D">
      <w:pPr>
        <w:pStyle w:val="KeinLeerraum"/>
      </w:pPr>
      <w:r>
        <w:t xml:space="preserve">Im Vordergrund stehend und gleichzeitig als Schlüssel zum Sieg sind sechzig Minuten Vollgas-Handball gefordert. In den bisherigen beiden Duellen mit der Solling-Sieben bekamen unsere Jungs mächtig Probleme, wenn sie auf die dicht stehende Defensive mit wenig Tempo insbesondere aus der zweiten Welle gestoßen sind. Zusätzlich muss die Chancenverwertung hochgehalten werden - bestes Gegenbeispiel hierfür war die verlorene Auswärtspartie in Holzminden, in der die </w:t>
      </w:r>
      <w:proofErr w:type="spellStart"/>
      <w:r>
        <w:t>Wipperstädter</w:t>
      </w:r>
      <w:proofErr w:type="spellEnd"/>
      <w:r>
        <w:t xml:space="preserve"> zwar nur sieben Treffer in der zweiten Halbzeit kassierten, offensiv jedoch reihenweise Hochkaräter ungenutzt ließen. Eine ähnlich gute Abwehrarbeit wie in der genannten Begegnung wird von Nöten sein - aktuell verhält sich unser Team hier zu passiv und kommt erst nach dem Seitenwechsel in Tritt. Weiterhin bedarf es einer Minimierung der technischen Fehler gegen Spielende, um einen vorher erarbeiteten Vorsprung souverän über die Zeit zu bringen.</w:t>
      </w:r>
    </w:p>
    <w:p w14:paraId="6718E030" w14:textId="77777777" w:rsidR="00D4202D" w:rsidRDefault="00D4202D" w:rsidP="00D4202D">
      <w:pPr>
        <w:pStyle w:val="KeinLeerraum"/>
      </w:pPr>
    </w:p>
    <w:p w14:paraId="405D722C" w14:textId="6AF376F3" w:rsidR="00D4202D" w:rsidRDefault="00D4202D" w:rsidP="00D4202D">
      <w:pPr>
        <w:pStyle w:val="KeinLeerraum"/>
      </w:pPr>
      <w:proofErr w:type="spellStart"/>
      <w:r w:rsidRPr="00D4202D">
        <w:rPr>
          <w:b/>
          <w:bCs/>
        </w:rPr>
        <w:t>mJE</w:t>
      </w:r>
      <w:proofErr w:type="spellEnd"/>
      <w:r w:rsidRPr="00D4202D">
        <w:rPr>
          <w:b/>
          <w:bCs/>
        </w:rPr>
        <w:t>:</w:t>
      </w:r>
      <w:r>
        <w:t xml:space="preserve"> Weiter geht es dann am frühen Sonntagnachmittag mit der Partie unserer E-Jungs gegen die zweite Vertretung des Northeimer HC. Im dritten Spiel der Rückrunde darf die Einheit-Sieben endlich vor heimischer Kulisse ran. Dem gelungenen Auftakt folgte eine ernüchternde Niederlage am letzten Sonntag beim Tabellenführer in Seesen. Dieses Spiel muss unsere Mannschaft schnell aus dem Kopf streichen und sich auf ihr bisher so gutes Zusammenspiel plus die gemeinsame Arbeit mit und gegen den Ball besinnen. Viel leichter als zuletzt wird es gegen den aktuellen Zweitplatzierten der Regionsklasse wohl kaum - mit einem Sieg können sie allerdings selbst zu diese</w:t>
      </w:r>
      <w:r>
        <w:t>m</w:t>
      </w:r>
      <w:r>
        <w:t xml:space="preserve"> Rang vordringen.</w:t>
      </w:r>
    </w:p>
    <w:p w14:paraId="02C19EA5" w14:textId="77777777" w:rsidR="00D4202D" w:rsidRDefault="00D4202D" w:rsidP="00D4202D">
      <w:pPr>
        <w:pStyle w:val="KeinLeerraum"/>
      </w:pPr>
    </w:p>
    <w:p w14:paraId="67745764" w14:textId="556A72DC" w:rsidR="00D4202D" w:rsidRDefault="00D4202D" w:rsidP="00D4202D">
      <w:pPr>
        <w:pStyle w:val="KeinLeerraum"/>
      </w:pPr>
      <w:r>
        <w:t>Die Partie unserer weiblichen E-Jugend gegen die HSG Solling (Anwurf ursprünglich 15.30 Uhr) wurde verlegt. Ein neuer Termin steht noch aus.</w:t>
      </w:r>
    </w:p>
    <w:p w14:paraId="75498073" w14:textId="77777777" w:rsidR="00D4202D" w:rsidRDefault="00D4202D" w:rsidP="00D4202D">
      <w:pPr>
        <w:pStyle w:val="KeinLeerraum"/>
      </w:pPr>
    </w:p>
    <w:p w14:paraId="0D63515D" w14:textId="1FD1B5EA" w:rsidR="00EA68D0" w:rsidRDefault="00D4202D" w:rsidP="00D4202D">
      <w:pPr>
        <w:pStyle w:val="KeinLeerraum"/>
      </w:pPr>
      <w:r w:rsidRPr="00D4202D">
        <w:rPr>
          <w:b/>
          <w:bCs/>
        </w:rPr>
        <w:t>II. Männer:</w:t>
      </w:r>
      <w:r>
        <w:t xml:space="preserve"> Und zum Abschluss des langen Heimspielwochenendes ist unsere zweite Männermannschaft am späten Sonntagnachmittag gefordert. Zu Gast ist die vierte Vertretung des MTV Geismar, welche in dieser Saison bereits zwei Punkte aus der Ohmberghalle mitgenommen hat - gegen unsere erste Männermannschaft in der Qualifikation. 2024/2025 standen sich beide Teams, damals noch in der Regionsliga, gegenüber - beide Spiele konnte die Einheit-Sieben für sich entscheiden. Das kommende Aufeinandertreffen steht nach einigen personellen Veränderungen unseres Teams </w:t>
      </w:r>
      <w:proofErr w:type="gramStart"/>
      <w:r>
        <w:t>natürlich unter</w:t>
      </w:r>
      <w:proofErr w:type="gramEnd"/>
      <w:r>
        <w:t xml:space="preserve"> anderen Vorzeichen, vor heimischer Kulisse fuhren die </w:t>
      </w:r>
      <w:proofErr w:type="spellStart"/>
      <w:r>
        <w:t>Wipperstädter</w:t>
      </w:r>
      <w:proofErr w:type="spellEnd"/>
      <w:r>
        <w:t xml:space="preserve"> in dieser Spielzeit aber schon drei Siege ein. Zuletzt gab es bei der HSG Solling II ersatzgeschwächt nichts zu holen (26:40-Niederlage), vielleicht können unsere Jungs gegen die Göttinger Auswahl wieder ihr Leistungsmaximum abrufen - und der ersten Männermannschaft gleichzeitig etwas Schützenhilfe geben.</w:t>
      </w:r>
    </w:p>
    <w:p w14:paraId="6C4CB28B" w14:textId="77777777" w:rsidR="00D4202D" w:rsidRDefault="00D4202D" w:rsidP="00D4202D">
      <w:pPr>
        <w:pStyle w:val="KeinLeerraum"/>
      </w:pPr>
    </w:p>
    <w:p w14:paraId="014F2AB5" w14:textId="532A4A26" w:rsidR="00FC2156" w:rsidRDefault="00FC2156" w:rsidP="001653CC">
      <w:pPr>
        <w:pStyle w:val="KeinLeerraum"/>
        <w:rPr>
          <w:b/>
          <w:bCs/>
        </w:rPr>
      </w:pPr>
      <w:r>
        <w:rPr>
          <w:b/>
          <w:bCs/>
        </w:rPr>
        <w:t xml:space="preserve">Samstag, </w:t>
      </w:r>
      <w:r w:rsidR="00D4202D">
        <w:rPr>
          <w:b/>
          <w:bCs/>
        </w:rPr>
        <w:t>07</w:t>
      </w:r>
      <w:r>
        <w:rPr>
          <w:b/>
          <w:bCs/>
        </w:rPr>
        <w:t>.</w:t>
      </w:r>
      <w:r w:rsidR="00B62A1C">
        <w:rPr>
          <w:b/>
          <w:bCs/>
        </w:rPr>
        <w:t>0</w:t>
      </w:r>
      <w:r w:rsidR="00D4202D">
        <w:rPr>
          <w:b/>
          <w:bCs/>
        </w:rPr>
        <w:t>3</w:t>
      </w:r>
      <w:r>
        <w:rPr>
          <w:b/>
          <w:bCs/>
        </w:rPr>
        <w:t>.202</w:t>
      </w:r>
      <w:r w:rsidR="00B62A1C">
        <w:rPr>
          <w:b/>
          <w:bCs/>
        </w:rPr>
        <w:t>6</w:t>
      </w:r>
    </w:p>
    <w:p w14:paraId="212217B6" w14:textId="04AE2F7D" w:rsidR="001A054C" w:rsidRDefault="00446432" w:rsidP="001653CC">
      <w:pPr>
        <w:pStyle w:val="KeinLeerraum"/>
        <w:rPr>
          <w:b/>
          <w:bCs/>
        </w:rPr>
      </w:pPr>
      <w:r>
        <w:rPr>
          <w:b/>
          <w:bCs/>
        </w:rPr>
        <w:t>(heim)</w:t>
      </w:r>
    </w:p>
    <w:p w14:paraId="3D6F18CB" w14:textId="3FEC9AC9" w:rsidR="00512F55" w:rsidRDefault="00D4202D" w:rsidP="00662312">
      <w:pPr>
        <w:pStyle w:val="KeinLeerraum"/>
      </w:pPr>
      <w:r>
        <w:t>20</w:t>
      </w:r>
      <w:r w:rsidR="00446432">
        <w:t>.</w:t>
      </w:r>
      <w:r>
        <w:t>0</w:t>
      </w:r>
      <w:r w:rsidR="00446432">
        <w:t xml:space="preserve">0 Uhr – </w:t>
      </w:r>
      <w:r>
        <w:t xml:space="preserve">I. Männer </w:t>
      </w:r>
      <w:proofErr w:type="spellStart"/>
      <w:r>
        <w:t>gg</w:t>
      </w:r>
      <w:proofErr w:type="spellEnd"/>
      <w:r>
        <w:t>. HSG Solling II</w:t>
      </w:r>
    </w:p>
    <w:p w14:paraId="151547F1" w14:textId="14F1C0EB" w:rsidR="00446432" w:rsidRDefault="00446432" w:rsidP="00662312">
      <w:pPr>
        <w:pStyle w:val="KeinLeerraum"/>
      </w:pPr>
      <w:r>
        <w:t>1</w:t>
      </w:r>
      <w:r w:rsidR="00D4202D">
        <w:t>8</w:t>
      </w:r>
      <w:r>
        <w:t xml:space="preserve">.00 Uhr – </w:t>
      </w:r>
      <w:r w:rsidR="00D4202D">
        <w:t>Frauen</w:t>
      </w:r>
      <w:r>
        <w:t xml:space="preserve"> </w:t>
      </w:r>
      <w:proofErr w:type="spellStart"/>
      <w:r>
        <w:t>gg</w:t>
      </w:r>
      <w:proofErr w:type="spellEnd"/>
      <w:r>
        <w:t xml:space="preserve">. </w:t>
      </w:r>
      <w:r w:rsidR="00D4202D">
        <w:t>HSG Oha II</w:t>
      </w:r>
    </w:p>
    <w:p w14:paraId="0C143DD8" w14:textId="26DFE54C" w:rsidR="00446432" w:rsidRDefault="00446432" w:rsidP="00662312">
      <w:pPr>
        <w:pStyle w:val="KeinLeerraum"/>
      </w:pPr>
      <w:r>
        <w:t>1</w:t>
      </w:r>
      <w:r w:rsidR="00D4202D">
        <w:t>4.3</w:t>
      </w:r>
      <w:r>
        <w:t xml:space="preserve">0 Uhr – </w:t>
      </w:r>
      <w:proofErr w:type="spellStart"/>
      <w:r w:rsidR="00D4202D">
        <w:t>wJC</w:t>
      </w:r>
      <w:proofErr w:type="spellEnd"/>
      <w:r w:rsidR="00D4202D">
        <w:t xml:space="preserve"> </w:t>
      </w:r>
      <w:proofErr w:type="spellStart"/>
      <w:r w:rsidR="00D4202D">
        <w:t>gg</w:t>
      </w:r>
      <w:proofErr w:type="spellEnd"/>
      <w:r w:rsidR="00D4202D">
        <w:t>. MTV Geismar</w:t>
      </w:r>
    </w:p>
    <w:p w14:paraId="05C0ECE1" w14:textId="0503CE63" w:rsidR="00446432" w:rsidRPr="00D4202D" w:rsidRDefault="00D4202D" w:rsidP="00662312">
      <w:pPr>
        <w:pStyle w:val="KeinLeerraum"/>
      </w:pPr>
      <w:r>
        <w:t xml:space="preserve">13.00 Uhr – </w:t>
      </w:r>
      <w:proofErr w:type="spellStart"/>
      <w:r>
        <w:t>wJD</w:t>
      </w:r>
      <w:proofErr w:type="spellEnd"/>
      <w:r>
        <w:t xml:space="preserve"> </w:t>
      </w:r>
      <w:proofErr w:type="spellStart"/>
      <w:r>
        <w:t>gg</w:t>
      </w:r>
      <w:proofErr w:type="spellEnd"/>
      <w:r>
        <w:t>. MTV Moringen</w:t>
      </w:r>
    </w:p>
    <w:p w14:paraId="3D15021A" w14:textId="77777777" w:rsidR="00B62A1C" w:rsidRPr="00446432" w:rsidRDefault="00B62A1C" w:rsidP="001653CC">
      <w:pPr>
        <w:pStyle w:val="KeinLeerraum"/>
      </w:pPr>
    </w:p>
    <w:p w14:paraId="63740C32" w14:textId="7A6210E9" w:rsidR="00B62A1C" w:rsidRDefault="00B62A1C" w:rsidP="001653CC">
      <w:pPr>
        <w:pStyle w:val="KeinLeerraum"/>
        <w:rPr>
          <w:b/>
          <w:bCs/>
        </w:rPr>
      </w:pPr>
      <w:r>
        <w:rPr>
          <w:b/>
          <w:bCs/>
        </w:rPr>
        <w:t xml:space="preserve">Sonntag, </w:t>
      </w:r>
      <w:r w:rsidR="00446432">
        <w:rPr>
          <w:b/>
          <w:bCs/>
        </w:rPr>
        <w:t>0</w:t>
      </w:r>
      <w:r w:rsidR="00D4202D">
        <w:rPr>
          <w:b/>
          <w:bCs/>
        </w:rPr>
        <w:t>8</w:t>
      </w:r>
      <w:r>
        <w:rPr>
          <w:b/>
          <w:bCs/>
        </w:rPr>
        <w:t>.0</w:t>
      </w:r>
      <w:r w:rsidR="00446432">
        <w:rPr>
          <w:b/>
          <w:bCs/>
        </w:rPr>
        <w:t>3</w:t>
      </w:r>
      <w:r>
        <w:rPr>
          <w:b/>
          <w:bCs/>
        </w:rPr>
        <w:t>.2026</w:t>
      </w:r>
    </w:p>
    <w:p w14:paraId="2A2C00A1" w14:textId="2B1B0545" w:rsidR="00B62A1C" w:rsidRDefault="00B62A1C" w:rsidP="001653CC">
      <w:pPr>
        <w:pStyle w:val="KeinLeerraum"/>
        <w:rPr>
          <w:b/>
          <w:bCs/>
        </w:rPr>
      </w:pPr>
      <w:r>
        <w:rPr>
          <w:b/>
          <w:bCs/>
        </w:rPr>
        <w:t>(</w:t>
      </w:r>
      <w:r w:rsidR="00D4202D">
        <w:rPr>
          <w:b/>
          <w:bCs/>
        </w:rPr>
        <w:t>heim)</w:t>
      </w:r>
    </w:p>
    <w:p w14:paraId="2EE97A81" w14:textId="0BDD0C33" w:rsidR="00662312" w:rsidRDefault="00446432" w:rsidP="001653CC">
      <w:pPr>
        <w:pStyle w:val="KeinLeerraum"/>
      </w:pPr>
      <w:r>
        <w:t>1</w:t>
      </w:r>
      <w:r w:rsidR="00D4202D">
        <w:t>7</w:t>
      </w:r>
      <w:r>
        <w:t xml:space="preserve">.00 Uhr – </w:t>
      </w:r>
      <w:r w:rsidR="00D4202D">
        <w:t xml:space="preserve">II. Männer </w:t>
      </w:r>
      <w:proofErr w:type="spellStart"/>
      <w:r w:rsidR="00D4202D">
        <w:t>gg</w:t>
      </w:r>
      <w:proofErr w:type="spellEnd"/>
      <w:r w:rsidR="00D4202D">
        <w:t>. MTV Geismar IV</w:t>
      </w:r>
    </w:p>
    <w:p w14:paraId="714E2C37" w14:textId="4CC66FE3" w:rsidR="00446432" w:rsidRPr="00D4202D" w:rsidRDefault="00446432" w:rsidP="001653CC">
      <w:pPr>
        <w:pStyle w:val="KeinLeerraum"/>
        <w:rPr>
          <w:lang w:val="en-US"/>
        </w:rPr>
      </w:pPr>
      <w:r w:rsidRPr="00D4202D">
        <w:rPr>
          <w:lang w:val="en-US"/>
        </w:rPr>
        <w:t>1</w:t>
      </w:r>
      <w:r w:rsidR="00D4202D" w:rsidRPr="00D4202D">
        <w:rPr>
          <w:lang w:val="en-US"/>
        </w:rPr>
        <w:t xml:space="preserve">4.00 Uhr – </w:t>
      </w:r>
      <w:proofErr w:type="spellStart"/>
      <w:r w:rsidR="00D4202D" w:rsidRPr="00D4202D">
        <w:rPr>
          <w:lang w:val="en-US"/>
        </w:rPr>
        <w:t>mJE</w:t>
      </w:r>
      <w:proofErr w:type="spellEnd"/>
      <w:r w:rsidR="00D4202D" w:rsidRPr="00D4202D">
        <w:rPr>
          <w:lang w:val="en-US"/>
        </w:rPr>
        <w:t xml:space="preserve"> gg. </w:t>
      </w:r>
      <w:proofErr w:type="spellStart"/>
      <w:r w:rsidR="00D4202D" w:rsidRPr="00D4202D">
        <w:rPr>
          <w:lang w:val="en-US"/>
        </w:rPr>
        <w:t>Northeimer</w:t>
      </w:r>
      <w:proofErr w:type="spellEnd"/>
      <w:r w:rsidR="00D4202D" w:rsidRPr="00D4202D">
        <w:rPr>
          <w:lang w:val="en-US"/>
        </w:rPr>
        <w:t xml:space="preserve"> HC I</w:t>
      </w:r>
      <w:r w:rsidR="00D4202D">
        <w:rPr>
          <w:lang w:val="en-US"/>
        </w:rPr>
        <w:t>I</w:t>
      </w:r>
    </w:p>
    <w:sectPr w:rsidR="00446432" w:rsidRPr="00D420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BCE"/>
    <w:multiLevelType w:val="hybridMultilevel"/>
    <w:tmpl w:val="EA160612"/>
    <w:lvl w:ilvl="0" w:tplc="8C3445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F2D741D"/>
    <w:multiLevelType w:val="hybridMultilevel"/>
    <w:tmpl w:val="AFCA4786"/>
    <w:lvl w:ilvl="0" w:tplc="E312ED1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3773719">
    <w:abstractNumId w:val="1"/>
  </w:num>
  <w:num w:numId="2" w16cid:durableId="135321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9C"/>
    <w:rsid w:val="000127C8"/>
    <w:rsid w:val="000461D8"/>
    <w:rsid w:val="000B0591"/>
    <w:rsid w:val="000C57EC"/>
    <w:rsid w:val="000E736B"/>
    <w:rsid w:val="00116D8E"/>
    <w:rsid w:val="001653CC"/>
    <w:rsid w:val="00173761"/>
    <w:rsid w:val="001A054C"/>
    <w:rsid w:val="002012BB"/>
    <w:rsid w:val="00233C41"/>
    <w:rsid w:val="00273EA8"/>
    <w:rsid w:val="0033642C"/>
    <w:rsid w:val="003675C3"/>
    <w:rsid w:val="003A204A"/>
    <w:rsid w:val="003C352B"/>
    <w:rsid w:val="003F263C"/>
    <w:rsid w:val="00446432"/>
    <w:rsid w:val="004500B9"/>
    <w:rsid w:val="0045339B"/>
    <w:rsid w:val="0046632A"/>
    <w:rsid w:val="00486AA7"/>
    <w:rsid w:val="00507EEA"/>
    <w:rsid w:val="00512F55"/>
    <w:rsid w:val="00526B9C"/>
    <w:rsid w:val="005965F7"/>
    <w:rsid w:val="005B2DCC"/>
    <w:rsid w:val="005C04B3"/>
    <w:rsid w:val="00630CD2"/>
    <w:rsid w:val="00662312"/>
    <w:rsid w:val="006E0B53"/>
    <w:rsid w:val="00706BBE"/>
    <w:rsid w:val="00736FB7"/>
    <w:rsid w:val="007D6B67"/>
    <w:rsid w:val="00827710"/>
    <w:rsid w:val="0087408B"/>
    <w:rsid w:val="008A74A9"/>
    <w:rsid w:val="008B1BFE"/>
    <w:rsid w:val="008C3CC3"/>
    <w:rsid w:val="008D7161"/>
    <w:rsid w:val="009074F0"/>
    <w:rsid w:val="00927F3F"/>
    <w:rsid w:val="00995D9C"/>
    <w:rsid w:val="009F204E"/>
    <w:rsid w:val="00AE5480"/>
    <w:rsid w:val="00B62A1C"/>
    <w:rsid w:val="00B925B7"/>
    <w:rsid w:val="00BB5DDD"/>
    <w:rsid w:val="00BD2033"/>
    <w:rsid w:val="00BD63B7"/>
    <w:rsid w:val="00C73BAC"/>
    <w:rsid w:val="00CC702D"/>
    <w:rsid w:val="00D4202D"/>
    <w:rsid w:val="00D652FD"/>
    <w:rsid w:val="00DD3940"/>
    <w:rsid w:val="00DE3B47"/>
    <w:rsid w:val="00EA589F"/>
    <w:rsid w:val="00EA68D0"/>
    <w:rsid w:val="00F110EF"/>
    <w:rsid w:val="00F13090"/>
    <w:rsid w:val="00F13966"/>
    <w:rsid w:val="00F317A8"/>
    <w:rsid w:val="00F91ADF"/>
    <w:rsid w:val="00FC21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AF34"/>
  <w15:chartTrackingRefBased/>
  <w15:docId w15:val="{BD6BC01B-BB28-444C-9675-49002E4B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6B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6B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6B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6B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6B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6B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6B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6B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6B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6B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6B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6B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6B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6B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6B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6B9C"/>
    <w:rPr>
      <w:rFonts w:eastAsiaTheme="majorEastAsia" w:cstheme="majorBidi"/>
      <w:color w:val="272727" w:themeColor="text1" w:themeTint="D8"/>
    </w:rPr>
  </w:style>
  <w:style w:type="paragraph" w:styleId="Titel">
    <w:name w:val="Title"/>
    <w:basedOn w:val="Standard"/>
    <w:next w:val="Standard"/>
    <w:link w:val="TitelZchn"/>
    <w:uiPriority w:val="10"/>
    <w:qFormat/>
    <w:rsid w:val="0052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6B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6B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6B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6B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6B9C"/>
    <w:rPr>
      <w:i/>
      <w:iCs/>
      <w:color w:val="404040" w:themeColor="text1" w:themeTint="BF"/>
    </w:rPr>
  </w:style>
  <w:style w:type="paragraph" w:styleId="Listenabsatz">
    <w:name w:val="List Paragraph"/>
    <w:basedOn w:val="Standard"/>
    <w:uiPriority w:val="34"/>
    <w:qFormat/>
    <w:rsid w:val="00526B9C"/>
    <w:pPr>
      <w:ind w:left="720"/>
      <w:contextualSpacing/>
    </w:pPr>
  </w:style>
  <w:style w:type="character" w:styleId="IntensiveHervorhebung">
    <w:name w:val="Intense Emphasis"/>
    <w:basedOn w:val="Absatz-Standardschriftart"/>
    <w:uiPriority w:val="21"/>
    <w:qFormat/>
    <w:rsid w:val="00526B9C"/>
    <w:rPr>
      <w:i/>
      <w:iCs/>
      <w:color w:val="0F4761" w:themeColor="accent1" w:themeShade="BF"/>
    </w:rPr>
  </w:style>
  <w:style w:type="paragraph" w:styleId="IntensivesZitat">
    <w:name w:val="Intense Quote"/>
    <w:basedOn w:val="Standard"/>
    <w:next w:val="Standard"/>
    <w:link w:val="IntensivesZitatZchn"/>
    <w:uiPriority w:val="30"/>
    <w:qFormat/>
    <w:rsid w:val="0052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6B9C"/>
    <w:rPr>
      <w:i/>
      <w:iCs/>
      <w:color w:val="0F4761" w:themeColor="accent1" w:themeShade="BF"/>
    </w:rPr>
  </w:style>
  <w:style w:type="character" w:styleId="IntensiverVerweis">
    <w:name w:val="Intense Reference"/>
    <w:basedOn w:val="Absatz-Standardschriftart"/>
    <w:uiPriority w:val="32"/>
    <w:qFormat/>
    <w:rsid w:val="00526B9C"/>
    <w:rPr>
      <w:b/>
      <w:bCs/>
      <w:smallCaps/>
      <w:color w:val="0F4761" w:themeColor="accent1" w:themeShade="BF"/>
      <w:spacing w:val="5"/>
    </w:rPr>
  </w:style>
  <w:style w:type="paragraph" w:styleId="KeinLeerraum">
    <w:name w:val="No Spacing"/>
    <w:uiPriority w:val="1"/>
    <w:qFormat/>
    <w:rsid w:val="001653CC"/>
    <w:pPr>
      <w:spacing w:after="0" w:line="240" w:lineRule="auto"/>
    </w:pPr>
  </w:style>
  <w:style w:type="paragraph" w:styleId="StandardWeb">
    <w:name w:val="Normal (Web)"/>
    <w:basedOn w:val="Standard"/>
    <w:uiPriority w:val="99"/>
    <w:semiHidden/>
    <w:unhideWhenUsed/>
    <w:rsid w:val="00B62A1C"/>
    <w:rPr>
      <w:rFonts w:ascii="Times New Roman" w:hAnsi="Times New Roman" w:cs="Times New Roman"/>
      <w:sz w:val="24"/>
      <w:szCs w:val="24"/>
    </w:rPr>
  </w:style>
  <w:style w:type="character" w:styleId="Hyperlink">
    <w:name w:val="Hyperlink"/>
    <w:basedOn w:val="Absatz-Standardschriftart"/>
    <w:uiPriority w:val="99"/>
    <w:unhideWhenUsed/>
    <w:rsid w:val="00B62A1C"/>
    <w:rPr>
      <w:color w:val="467886" w:themeColor="hyperlink"/>
      <w:u w:val="single"/>
    </w:rPr>
  </w:style>
  <w:style w:type="character" w:styleId="NichtaufgelsteErwhnung">
    <w:name w:val="Unresolved Mention"/>
    <w:basedOn w:val="Absatz-Standardschriftart"/>
    <w:uiPriority w:val="99"/>
    <w:semiHidden/>
    <w:unhideWhenUsed/>
    <w:rsid w:val="00B6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6258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Kolle</dc:creator>
  <cp:keywords/>
  <dc:description/>
  <cp:lastModifiedBy>Pascal Kolle</cp:lastModifiedBy>
  <cp:revision>9</cp:revision>
  <dcterms:created xsi:type="dcterms:W3CDTF">2025-09-08T20:48:00Z</dcterms:created>
  <dcterms:modified xsi:type="dcterms:W3CDTF">2026-03-04T15:52:00Z</dcterms:modified>
</cp:coreProperties>
</file>